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AF" w:rsidRPr="00173DAF" w:rsidRDefault="00173DAF" w:rsidP="00173DAF">
      <w:pPr>
        <w:shd w:val="clear" w:color="auto" w:fill="FFFFFF"/>
        <w:spacing w:before="150" w:after="0" w:line="240" w:lineRule="auto"/>
        <w:outlineLvl w:val="1"/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  <w:szCs w:val="38"/>
        </w:rPr>
      </w:pPr>
      <w:r w:rsidRPr="00173DAF"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  <w:szCs w:val="38"/>
        </w:rPr>
        <w:fldChar w:fldCharType="begin"/>
      </w:r>
      <w:r w:rsidRPr="00173DAF"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  <w:szCs w:val="38"/>
        </w:rPr>
        <w:instrText xml:space="preserve"> HYPERLINK "http://ukrsence.com.ua/zmist-zhurnalu/ukra%d1%97nskij-smisl-1-2012/porivnyannya-z-fitokomponentom-u-xudozhnix-tvorax-olesya-gonchara/" \o "</w:instrText>
      </w:r>
      <w:r w:rsidRPr="00173DAF">
        <w:rPr>
          <w:rFonts w:ascii="Constantia Bold" w:eastAsia="Times New Roman" w:hAnsi="Constantia Bold" w:cs="Times New Roman" w:hint="eastAsia"/>
          <w:b/>
          <w:bCs/>
          <w:color w:val="895F30"/>
          <w:spacing w:val="-15"/>
          <w:sz w:val="38"/>
          <w:szCs w:val="38"/>
        </w:rPr>
        <w:instrText>ПОРІВНЯННЯ</w:instrText>
      </w:r>
      <w:r w:rsidRPr="00173DAF"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  <w:szCs w:val="38"/>
        </w:rPr>
        <w:instrText xml:space="preserve"> </w:instrText>
      </w:r>
      <w:r w:rsidRPr="00173DAF">
        <w:rPr>
          <w:rFonts w:ascii="Constantia Bold" w:eastAsia="Times New Roman" w:hAnsi="Constantia Bold" w:cs="Times New Roman" w:hint="eastAsia"/>
          <w:b/>
          <w:bCs/>
          <w:color w:val="895F30"/>
          <w:spacing w:val="-15"/>
          <w:sz w:val="38"/>
          <w:szCs w:val="38"/>
        </w:rPr>
        <w:instrText>З</w:instrText>
      </w:r>
      <w:r w:rsidRPr="00173DAF"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  <w:szCs w:val="38"/>
        </w:rPr>
        <w:instrText xml:space="preserve"> </w:instrText>
      </w:r>
      <w:r w:rsidRPr="00173DAF">
        <w:rPr>
          <w:rFonts w:ascii="Constantia Bold" w:eastAsia="Times New Roman" w:hAnsi="Constantia Bold" w:cs="Times New Roman" w:hint="eastAsia"/>
          <w:b/>
          <w:bCs/>
          <w:color w:val="895F30"/>
          <w:spacing w:val="-15"/>
          <w:sz w:val="38"/>
          <w:szCs w:val="38"/>
        </w:rPr>
        <w:instrText>ФІТОКОМПОНЕНТОМ</w:instrText>
      </w:r>
      <w:r w:rsidRPr="00173DAF"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  <w:szCs w:val="38"/>
        </w:rPr>
        <w:instrText xml:space="preserve"> </w:instrText>
      </w:r>
      <w:r w:rsidRPr="00173DAF">
        <w:rPr>
          <w:rFonts w:ascii="Constantia Bold" w:eastAsia="Times New Roman" w:hAnsi="Constantia Bold" w:cs="Times New Roman" w:hint="eastAsia"/>
          <w:b/>
          <w:bCs/>
          <w:color w:val="895F30"/>
          <w:spacing w:val="-15"/>
          <w:sz w:val="38"/>
          <w:szCs w:val="38"/>
        </w:rPr>
        <w:instrText>У</w:instrText>
      </w:r>
      <w:r w:rsidRPr="00173DAF"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  <w:szCs w:val="38"/>
        </w:rPr>
        <w:instrText xml:space="preserve"> </w:instrText>
      </w:r>
      <w:r w:rsidRPr="00173DAF">
        <w:rPr>
          <w:rFonts w:ascii="Constantia Bold" w:eastAsia="Times New Roman" w:hAnsi="Constantia Bold" w:cs="Times New Roman" w:hint="eastAsia"/>
          <w:b/>
          <w:bCs/>
          <w:color w:val="895F30"/>
          <w:spacing w:val="-15"/>
          <w:sz w:val="38"/>
          <w:szCs w:val="38"/>
        </w:rPr>
        <w:instrText>ХУДОЖНІХ</w:instrText>
      </w:r>
      <w:r w:rsidRPr="00173DAF"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  <w:szCs w:val="38"/>
        </w:rPr>
        <w:instrText xml:space="preserve"> </w:instrText>
      </w:r>
      <w:r w:rsidRPr="00173DAF">
        <w:rPr>
          <w:rFonts w:ascii="Constantia Bold" w:eastAsia="Times New Roman" w:hAnsi="Constantia Bold" w:cs="Times New Roman" w:hint="eastAsia"/>
          <w:b/>
          <w:bCs/>
          <w:color w:val="895F30"/>
          <w:spacing w:val="-15"/>
          <w:sz w:val="38"/>
          <w:szCs w:val="38"/>
        </w:rPr>
        <w:instrText>ТВОРАХ</w:instrText>
      </w:r>
      <w:r w:rsidRPr="00173DAF"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  <w:szCs w:val="38"/>
        </w:rPr>
        <w:instrText xml:space="preserve"> </w:instrText>
      </w:r>
      <w:r w:rsidRPr="00173DAF">
        <w:rPr>
          <w:rFonts w:ascii="Constantia Bold" w:eastAsia="Times New Roman" w:hAnsi="Constantia Bold" w:cs="Times New Roman" w:hint="eastAsia"/>
          <w:b/>
          <w:bCs/>
          <w:color w:val="895F30"/>
          <w:spacing w:val="-15"/>
          <w:sz w:val="38"/>
          <w:szCs w:val="38"/>
        </w:rPr>
        <w:instrText>ОЛЕСЯ</w:instrText>
      </w:r>
      <w:r w:rsidRPr="00173DAF"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  <w:szCs w:val="38"/>
        </w:rPr>
        <w:instrText xml:space="preserve"> </w:instrText>
      </w:r>
      <w:r w:rsidRPr="00173DAF">
        <w:rPr>
          <w:rFonts w:ascii="Constantia Bold" w:eastAsia="Times New Roman" w:hAnsi="Constantia Bold" w:cs="Times New Roman" w:hint="eastAsia"/>
          <w:b/>
          <w:bCs/>
          <w:color w:val="895F30"/>
          <w:spacing w:val="-15"/>
          <w:sz w:val="38"/>
          <w:szCs w:val="38"/>
        </w:rPr>
        <w:instrText>ГОНЧАРА</w:instrText>
      </w:r>
      <w:r w:rsidRPr="00173DAF"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  <w:szCs w:val="38"/>
        </w:rPr>
        <w:instrText xml:space="preserve">" </w:instrText>
      </w:r>
      <w:r w:rsidRPr="00173DAF"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  <w:szCs w:val="38"/>
        </w:rPr>
        <w:fldChar w:fldCharType="separate"/>
      </w:r>
      <w:r w:rsidRPr="00173DAF"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</w:rPr>
        <w:t xml:space="preserve">ПОРІВНЯННЯ </w:t>
      </w:r>
      <w:proofErr w:type="gramStart"/>
      <w:r w:rsidRPr="00173DAF"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</w:rPr>
        <w:t>З</w:t>
      </w:r>
      <w:proofErr w:type="gramEnd"/>
      <w:r w:rsidRPr="00173DAF"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</w:rPr>
        <w:t xml:space="preserve"> ФІТОКОМПОНЕНТОМ У ХУДОЖНІХ ТВОРАХ ОЛЕСЯ ГОНЧАРА</w:t>
      </w:r>
      <w:r w:rsidRPr="00173DAF"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  <w:szCs w:val="38"/>
        </w:rPr>
        <w:fldChar w:fldCharType="end"/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С. І. Кондратенко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b/>
          <w:bCs/>
          <w:color w:val="000000"/>
          <w:sz w:val="21"/>
        </w:rPr>
        <w:t xml:space="preserve">ПОРІВНЯННЯ </w:t>
      </w:r>
      <w:proofErr w:type="gramStart"/>
      <w:r w:rsidRPr="00173DAF">
        <w:rPr>
          <w:rFonts w:ascii="Constantia Bold" w:eastAsia="Times New Roman" w:hAnsi="Constantia Bold" w:cs="Times New Roman"/>
          <w:b/>
          <w:bCs/>
          <w:color w:val="000000"/>
          <w:sz w:val="21"/>
        </w:rPr>
        <w:t>З</w:t>
      </w:r>
      <w:proofErr w:type="gramEnd"/>
      <w:r w:rsidRPr="00173DAF">
        <w:rPr>
          <w:rFonts w:ascii="Constantia Bold" w:eastAsia="Times New Roman" w:hAnsi="Constantia Bold" w:cs="Times New Roman"/>
          <w:b/>
          <w:bCs/>
          <w:color w:val="000000"/>
          <w:sz w:val="21"/>
        </w:rPr>
        <w:t xml:space="preserve"> ФІТОКОМПОНЕНТОМ У ХУДОЖНІХ ТВОРАХ ОЛЕСЯ ГОНЧАРА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Здійснено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структурно-семантичний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аналіз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порівнянь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із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фітокомпонен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том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на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матер</w:t>
      </w:r>
      <w:proofErr w:type="gram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іалі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прозових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творів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Олеся Гончара.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Ключові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слова: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фітокольоротив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, Олесь Гончар.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Осуществлен структурно-семантический анализ сравнений с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фитоком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по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нен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том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на материале прозаических произведений Олеся Гончара.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Ключевые слова: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фитоколоратив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, сравнение, Олесь Гончар.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val="en-US"/>
        </w:rPr>
      </w:pP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  <w:lang w:val="en-US"/>
        </w:rPr>
        <w:t>The article deals with the structural and semantic analysis of comparison with phytocomponents in prose of Oles Gonchar.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val="en-US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  <w:lang w:val="en-US"/>
        </w:rPr>
        <w:t>Key words: fitokolorativ, comparison, Oles Gonchar.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Про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творчість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Олеся Гончара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вже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написано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багато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книг, статей,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розвідок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. Але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щоразу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під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час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прочитання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його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творів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ід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криваються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нові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мовознавчі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та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літературознавчі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теми для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аналізу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. І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що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більше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заглиблюється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дослідник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мовну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тканину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художньої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прози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то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ширші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обрії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письменницької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майстерності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йому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від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криваються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Мовна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картина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св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іту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Олеся Гончара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багатогранна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Значне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місце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в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ній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пос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ідають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фітоніми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назви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рослин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),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зокрема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такі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що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входять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до складу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тропеїчних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фігур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які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описують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особу, предмет,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явище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чи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дію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через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найхарак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терніші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ознаки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інших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осіб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предметів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явищ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чи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дій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Незважаючи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на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велику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кількість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досл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іджень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(І. Кучеренко, С.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Лавриненко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Л.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Мацько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Б.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Томашевський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М.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Черемисіна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К.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Мізін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О.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Хом’як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та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ін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.),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вивчення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специфіки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ху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дожніх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текстах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залишається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актуальним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на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сьогодні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Мета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цієї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статті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здійснити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структурно-се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мантичний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аналіз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із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фітокомпонентом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(F) на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матер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іалі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художньої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прози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Олеся Гончара.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є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основою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людського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мислення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способом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із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нання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світу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Поширеність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цього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тропа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зумовлена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простотою,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загальнозрозумілістю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зображення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дійсності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. Але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вибі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</w:t>
      </w:r>
      <w:proofErr w:type="spellEnd"/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в кожному конкретному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випадку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пов’язаний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із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авторською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оцінкою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відбиває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індивідуальність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бачення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світу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письменником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багатоплановість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його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національномовної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картини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світу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Відтак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«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ме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ханізм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адаптації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художньому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тексті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можна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роз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глядати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як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інтегрований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системно-структурний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феномен,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що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взаємодіє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національною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концептосферою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[4].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С. І. Кондратенко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«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основ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лежать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логічні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операції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виявлення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найсуттєвішої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ознаки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описуваного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через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пошук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іншого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для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якого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ця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ознака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є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виразнішою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зіставлення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ним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опис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» [5, с. 359].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Логічні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образні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зорієнтовані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на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ізнання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об’єктив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ної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та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уявної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реальності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указуючи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на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непряму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характеристику предмета.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Традиційно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виділяють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три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елементи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що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скла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дають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єдине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структурно-семантичне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ціле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:</w:t>
      </w:r>
    </w:p>
    <w:p w:rsidR="00173DAF" w:rsidRPr="00173DAF" w:rsidRDefault="00173DAF" w:rsidP="00173DAF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Суб’єкт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(S)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називає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те,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що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порівнюється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Об’єкт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(O)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називає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те,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чим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порівнюється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суб’єкт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Ознака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за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якою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порівнюються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суб’єкт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об’єкт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колі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</w:t>
      </w:r>
      <w:proofErr w:type="spellEnd"/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форма,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розмір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запах,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відчуття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якість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тощо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).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Відповідним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чином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погрупуємо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що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трап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ляються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в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прозі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Олеся Гончара, 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у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три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групи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Першу (за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чисельністю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)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групу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складають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де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німи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виступають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об’єктами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(OF). 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Вони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вживаються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для ха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 xml:space="preserve">рактеристики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істот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або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неістот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. Так, за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допомогою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фітопорівнянь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увиразнюються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зовнішні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характеристики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людини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, як-то: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стрункість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Брянський</w:t>
      </w:r>
      <w:proofErr w:type="gram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,м</w:t>
      </w:r>
      <w:proofErr w:type="gram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ов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соняшник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у степу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[2, т. 1, с. 82]);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зрі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ст</w:t>
      </w:r>
      <w:proofErr w:type="spellEnd"/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високостеблистий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 як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петрів</w:t>
      </w:r>
      <w:proofErr w:type="spellEnd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батіг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[3, с. 359]);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lastRenderedPageBreak/>
        <w:t>– краса (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дівчата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цвіли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 як 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п</w:t>
      </w:r>
      <w:proofErr w:type="gramEnd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івонії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[2, т. 2, с. 328]);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ік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молодий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gram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як</w:t>
      </w:r>
      <w:proofErr w:type="gram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барвінок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[2, т. 4, с. 47]);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портретні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деталі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опис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брів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як два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волотки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тирси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[2, т. 1, с. 105]), очей (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блискучі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 як </w:t>
      </w:r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вишня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[2, т. 5, с. 113]),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форми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голови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як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диня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[1, с. 55]),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вух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лапасті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 як </w:t>
      </w:r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капуста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[2, т. 4, с. 385]), черева (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ніби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гарбуз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[2, т. 5, с. 358]),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кольору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обличчя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як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во</w:t>
      </w:r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softHyphen/>
        <w:t>лоський</w:t>
      </w:r>
      <w:proofErr w:type="spellEnd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горіх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[2, т. 1, с. 380]),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волосся</w:t>
      </w:r>
      <w:proofErr w:type="spellEnd"/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косички, як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льон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[2, т. 5, с. 297]),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щік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мов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яблучка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[2, т. 5, с. 488]),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зубів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білі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 як </w:t>
      </w:r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рис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[2, т. 5, с. 326]),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військового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одягу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чи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його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окремих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деталей (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каски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зеленіли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мов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достигаючі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кавуни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[2, т. 4, 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 131]).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відбивають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внутрішні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характеристики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лю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дини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риси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її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характеру: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працелюбність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(«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Щодо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роботи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то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Іван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був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ревний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: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мав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на руках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мозолі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мов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горіхи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5, с. 329]);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ст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ійкість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витривалість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(«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Жито – одна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з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найвитриваліших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рослин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на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планеті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… І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ці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люди,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що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цілий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край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повертають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до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життя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вони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теж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– як </w:t>
      </w:r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жито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…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6, с. 22–23]).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Крім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того,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Олеся Гончара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передають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ди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наміку</w:t>
      </w:r>
      <w:proofErr w:type="spellEnd"/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руху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: «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</w:t>
      </w:r>
      <w:proofErr w:type="gram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ізнавши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майора,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розвідники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поскочувались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згори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 як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груші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1, с. 237].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фітокомпонентом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можуть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викликати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ізні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асо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ціації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: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зорові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(«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[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Вустя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]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була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вродлива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іншою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вродою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тією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що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наливається</w:t>
      </w:r>
      <w:proofErr w:type="spellEnd"/>
      <w:proofErr w:type="gram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 як </w:t>
      </w:r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вишня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 у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червні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що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не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боїться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вітру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га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рячого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сонця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…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2, с. 327]);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дотикові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(«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Сеньйор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Помідор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…,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щоки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надуті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червоні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справді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як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тугий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помідор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мабуть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самими тортами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матуся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годувала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6, с. 31–32]);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відчуттєві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(«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Жахалась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тільки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коли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медузи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раз у раз торкались у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воді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її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голого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тіла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жалили ноги,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ті</w:t>
      </w:r>
      <w:proofErr w:type="gram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ло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</w:t>
      </w:r>
      <w:proofErr w:type="gram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ід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них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щеміло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мов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від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кропиви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5, с. 179]).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неістот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вказують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на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такі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ознаки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: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розмі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</w:t>
      </w:r>
      <w:proofErr w:type="spellEnd"/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хліба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високі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 як </w:t>
      </w:r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очерет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[2, т. 3, с. 456]);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– форму (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бомба, схожа на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тикву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[2, т. 3, с. 295]);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колі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</w:t>
      </w:r>
      <w:proofErr w:type="spellEnd"/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ріки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 як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льони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цвітуть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[2, т. 1, с. 446]);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чутливість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будяк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gram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у</w:t>
      </w:r>
      <w:proofErr w:type="gram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степу, як барометр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[2, т. 4, с. 223]).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Як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істот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вони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викликають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певні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асоціації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: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просторові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(«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Розтанув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[Порфир]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десь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у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своїх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без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країх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 як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очерети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галасвітах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що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їхні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координати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невідомі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6, с. 88]);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смакові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«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Насуваються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осені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сині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терпкі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 як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терен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4, с. 507].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Результати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досл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ідження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фітопорівнянь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першої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групи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уза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гальнимо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вигляді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рис. 1, де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індекс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р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розмір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,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ф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– форма,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к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колір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,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сл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слухові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асоціації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,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пр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просторові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асоціації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,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см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смакові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асоціації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>
        <w:rPr>
          <w:rFonts w:ascii="Constantia Bold" w:eastAsia="Times New Roman" w:hAnsi="Constantia Bold" w:cs="Times New Roman"/>
          <w:noProof/>
          <w:color w:val="5A93C9"/>
          <w:sz w:val="21"/>
          <w:szCs w:val="21"/>
        </w:rPr>
        <w:drawing>
          <wp:inline distT="0" distB="0" distL="0" distR="0">
            <wp:extent cx="4638675" cy="2895600"/>
            <wp:effectExtent l="19050" t="0" r="9525" b="0"/>
            <wp:docPr id="1" name="Рисунок 1" descr="Результати дослідження фітопорівнянь першої груп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и дослідження фітопорівнянь першої груп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Рис. 1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Другу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групу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складають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де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фітоніми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виступають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суб’єктом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(SF). 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Вони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відображають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: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lastRenderedPageBreak/>
        <w:t>– форму (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японські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черешні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розкотилися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клубками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[2, т. 1, с. 332]);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колі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</w:t>
      </w:r>
      <w:proofErr w:type="spellEnd"/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ковили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молочні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як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морське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шумовиння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[2, т. 2, с. 377]).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цієї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групи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викликають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асоціації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: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слухові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(«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Яблука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гупають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на землю,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мов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ядра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4, с. 226]);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поєднання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слухових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зорових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та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дотикових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асоціацій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(«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Якісь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дітлахи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забравшись далеко в степ,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бредуть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ледве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по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мітні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ковилою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що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шумує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навколо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них,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мов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шовк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сягаючи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їм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gram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по</w:t>
      </w:r>
      <w:proofErr w:type="gram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плечі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…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2, с. 249]).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Внутрішній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змі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ст</w:t>
      </w:r>
      <w:proofErr w:type="spellEnd"/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деяких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фітопорівнянь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включає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антро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по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німічний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компонент (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будяк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мов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козак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у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малиновій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шапці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[2, т. 4, с. 223],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будяки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мов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черкеси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у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мохнатих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шапках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[2, т. 3, с. 407],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рожі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цвітуть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мов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дівчата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[2, т. 4, с. 90]).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«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Тільки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кронисті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gram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дуби</w:t>
      </w:r>
      <w:proofErr w:type="gramEnd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стояли над водою, як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храми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» [1, с. 204–205]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фітонім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передає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відчуття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могутності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величі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Результати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досл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ідження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фітопорівнянь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другої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групи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уза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гальнимо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в рис. 2, де,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крім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установлених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вище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індексів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про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понуємо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такі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: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з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зорові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асоціації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,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д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дотикові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асоціації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,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а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антропонімічний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компонент 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складі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,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б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об’єктом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виступають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назви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будівель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Третя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група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містить</w:t>
      </w:r>
      <w:proofErr w:type="spellEnd"/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де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суб’єкт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об’єкт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німи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. Вони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характеризують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описувані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явища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за 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такими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ознаками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: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розмі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</w:t>
      </w:r>
      <w:proofErr w:type="spellEnd"/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</w:t>
      </w:r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просо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високе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 як </w:t>
      </w:r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бамбук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[2, т. 4, с. 300–301]);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– форма (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пальми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гостролисті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 як </w:t>
      </w:r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осока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[2, т. 6, с. 291]);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колі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</w:t>
      </w:r>
      <w:proofErr w:type="spellEnd"/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«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…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вербички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сріблясті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 як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оливи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стікають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віттям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аж до води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6, с. 296]).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>
        <w:rPr>
          <w:rFonts w:ascii="Constantia Bold" w:eastAsia="Times New Roman" w:hAnsi="Constantia Bold" w:cs="Times New Roman"/>
          <w:noProof/>
          <w:color w:val="5A93C9"/>
          <w:sz w:val="21"/>
          <w:szCs w:val="21"/>
        </w:rPr>
        <w:drawing>
          <wp:inline distT="0" distB="0" distL="0" distR="0">
            <wp:extent cx="5410200" cy="2543175"/>
            <wp:effectExtent l="19050" t="0" r="0" b="0"/>
            <wp:docPr id="2" name="Рисунок 2" descr="Результати дослідження фітопорівнянь другої груп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и дослідження фітопорівнянь другої груп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Рис. 2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Рідше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фітопорівнянні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поєднуються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кілька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ознак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на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приклад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густота,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розмір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та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простір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: «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Очерети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 в нас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найбільші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на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планет</w:t>
      </w:r>
      <w:proofErr w:type="gram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… О</w:t>
      </w:r>
      <w:proofErr w:type="gram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дин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в’єтнамець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казав: вони у вас – як </w:t>
      </w:r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бамбук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!.. І так аж до гирла –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кінця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їм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не видно, нашим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очеретяним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лісам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!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6, с. 37].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Результати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досл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ідження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фітопорівнянь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третьої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групи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відоб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разимо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на рис. 3, де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наведені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вище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індекси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доповнимо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такими: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щ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щільність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,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?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через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суб’єкт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передається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комп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 xml:space="preserve">лекс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ознак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>
        <w:rPr>
          <w:rFonts w:ascii="Constantia Bold" w:eastAsia="Times New Roman" w:hAnsi="Constantia Bold" w:cs="Times New Roman"/>
          <w:noProof/>
          <w:color w:val="5A93C9"/>
          <w:sz w:val="21"/>
          <w:szCs w:val="21"/>
        </w:rPr>
        <w:lastRenderedPageBreak/>
        <w:drawing>
          <wp:inline distT="0" distB="0" distL="0" distR="0">
            <wp:extent cx="4619625" cy="2895600"/>
            <wp:effectExtent l="19050" t="0" r="9525" b="0"/>
            <wp:docPr id="3" name="Рисунок 3" descr="Результати дослідження фітопорівнянь третьої груп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и дослідження фітопорівнянь третьої груп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Рис. 3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фітокомпонентом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творах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Олеся Гончара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здебільшого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двочленні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: на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першому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плані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основний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пред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 xml:space="preserve">мет (S), на 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другому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додатковий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(O).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Поєднуються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вони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як правило,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сполучниками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проте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бачимо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безсполучникові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способи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зв’язку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Далі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розглянемо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структуру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фітопорівнянь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мовній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тканині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художніх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творі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</w:t>
      </w:r>
      <w:proofErr w:type="spellEnd"/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Олеся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Гончара за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частотністю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їх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уживання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беручи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за основу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типи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запропоновані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Л.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Мацько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в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ен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циклопедії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«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Українська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мова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[7, с. 507]:</w:t>
      </w:r>
    </w:p>
    <w:p w:rsidR="00173DAF" w:rsidRPr="00173DAF" w:rsidRDefault="00173DAF" w:rsidP="00173DAF">
      <w:pPr>
        <w:numPr>
          <w:ilvl w:val="0"/>
          <w:numId w:val="2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Порівняльний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зворот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непоширений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поширений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)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спо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лучниками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як (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мов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немов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наче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ніби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мовби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)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та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ідрядна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частина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складнопідрядного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речення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«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Розплився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розтуманився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в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батьковій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сльозі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чепурний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тен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дітний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бантик,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що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білів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у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Св</w:t>
      </w:r>
      <w:proofErr w:type="gram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ітлани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на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голові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немов</w:t>
      </w:r>
      <w:proofErr w:type="spellEnd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ніжнапольова</w:t>
      </w:r>
      <w:proofErr w:type="spellEnd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берізка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2, с. 445].</w:t>
      </w:r>
    </w:p>
    <w:p w:rsidR="00173DAF" w:rsidRPr="00173DAF" w:rsidRDefault="00173DAF" w:rsidP="00173DAF">
      <w:pPr>
        <w:numPr>
          <w:ilvl w:val="0"/>
          <w:numId w:val="3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Форма орудного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відмінка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  <w:proofErr w:type="gramEnd"/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«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Литок у мене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справді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gram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нема</w:t>
      </w:r>
      <w:proofErr w:type="gram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–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самі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мускули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міцні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розвинуті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яблуками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3, с. 442].</w:t>
      </w:r>
    </w:p>
    <w:p w:rsidR="00173DAF" w:rsidRPr="00173DAF" w:rsidRDefault="00173DAF" w:rsidP="00173DAF">
      <w:pPr>
        <w:numPr>
          <w:ilvl w:val="0"/>
          <w:numId w:val="4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Описові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порівняльні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конструкції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Олесем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Гончаром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ужиті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описові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конструкції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словами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схожий на,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розміром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з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(формою)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нагаду</w:t>
      </w:r>
      <w:proofErr w:type="gram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є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</w:t>
      </w:r>
      <w:proofErr w:type="gram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близький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(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чому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)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: «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І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юку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спеціальну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таку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нитчасту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траву,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що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йде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на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підв’язу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вання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винограду,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дідусь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у себе на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відділку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перший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посіяв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!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Цвіте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як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</w:t>
      </w:r>
      <w:proofErr w:type="gram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івники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листям</w:t>
      </w:r>
      <w:proofErr w:type="spellEnd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 xml:space="preserve"> на 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півники</w:t>
      </w:r>
      <w:proofErr w:type="spellEnd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 xml:space="preserve"> схожа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[3, т. 6, с. 116].</w:t>
      </w:r>
    </w:p>
    <w:p w:rsidR="00173DAF" w:rsidRPr="00173DAF" w:rsidRDefault="00173DAF" w:rsidP="00173DAF">
      <w:pPr>
        <w:numPr>
          <w:ilvl w:val="0"/>
          <w:numId w:val="5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Речення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порівняльної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структури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яких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об’єкт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охоплює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всю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предикативну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частину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«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Наш</w:t>
      </w:r>
      <w:proofErr w:type="gram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ліси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–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це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соняшники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4, с. 287].</w:t>
      </w:r>
    </w:p>
    <w:p w:rsidR="00173DAF" w:rsidRPr="00173DAF" w:rsidRDefault="00173DAF" w:rsidP="00173DAF">
      <w:pPr>
        <w:numPr>
          <w:ilvl w:val="0"/>
          <w:numId w:val="6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Порівняльно-приєднувальні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конструкції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побудовані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за прин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 xml:space="preserve">ципом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образної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аналогії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«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Налетіли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табунцем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якісь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пташки-червоногрудки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–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снігурі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не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снігурі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–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разом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сіли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на вишню,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виставивши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до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сонця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свої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повні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яскраво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оперені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груди.</w:t>
      </w:r>
      <w:proofErr w:type="gram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 xml:space="preserve">Наче 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спілі</w:t>
      </w:r>
      <w:proofErr w:type="spellEnd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яблука-обагряночки</w:t>
      </w:r>
      <w:proofErr w:type="spellEnd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 xml:space="preserve"> враз 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запалахкотіли</w:t>
      </w:r>
      <w:proofErr w:type="spellEnd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 xml:space="preserve"> на </w:t>
      </w:r>
      <w:proofErr w:type="gram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голому</w:t>
      </w:r>
      <w:proofErr w:type="gramEnd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гіллі</w:t>
      </w:r>
      <w:proofErr w:type="spellEnd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!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3, с. 177].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Не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зафіксовано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творах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О. Гончара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фітокомпо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нентом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що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поєднуються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сполучниками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неначе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неначебто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нібито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мовбито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немовби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немовбито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тафітопорівнянь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,в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и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ражених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формами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ступенів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прикметників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прислівни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ків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типу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кращий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ніж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…;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вищий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ніж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… 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Поза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наведеною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класифікацією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Олесь Гончар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вжива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є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:</w:t>
      </w:r>
      <w:proofErr w:type="gramEnd"/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прикладкового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характеру («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Той –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молодий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кучерявий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хлопець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–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дістає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з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кишені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срібного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годинника-цибулину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бренькнувши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кришкою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мовчки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майже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з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благанням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показує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дядькові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циферблат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3, с. 59–60]);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формі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безсполучникового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речення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де друга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частина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односкладне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називне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речення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(«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А в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сусідів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механіза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тори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уже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й</w:t>
      </w:r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кукурудзу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 на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поливних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пос</w:t>
      </w:r>
      <w:proofErr w:type="gram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іяли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: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ліс</w:t>
      </w:r>
      <w:proofErr w:type="spellEnd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!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5, с. 248]).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lastRenderedPageBreak/>
        <w:t>Окрім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індивідуально-авторських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творах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надибуємо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тра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дицій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: «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Були там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високі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 як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тополі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затуркані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сестри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Лісовські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…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2, с. 443], «…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сини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ще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дома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ростуть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червоні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мов</w:t>
      </w:r>
      <w:proofErr w:type="spellEnd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 xml:space="preserve"> калина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дужі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мов</w:t>
      </w:r>
      <w:proofErr w:type="spellEnd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дубці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1, с. 310].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Фітопорівняння-фразеологізми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творах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Олеся Гончара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вжи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ваються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на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позначення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кількості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мають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як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позитивне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так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не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гативне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забарвлення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: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– я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к маку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дуже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багато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[6, с. 365] («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У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Казахстані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куди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ось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їдуть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наші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гвардійці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та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по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вс</w:t>
      </w:r>
      <w:proofErr w:type="gram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ій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Середній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Азії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там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дітей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у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кожній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сім’ї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, </w:t>
      </w:r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як маку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!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Позаздрити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можна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а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Україна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щодо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цього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відстає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…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» [2, т. 6, с. 305]);</w:t>
      </w:r>
      <w:proofErr w:type="gramEnd"/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–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як у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реп’яхах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–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уживається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для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ідкреслення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великої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кількості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чого-небудь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[6, с. 596],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іронічним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відтінком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(«</w:t>
      </w:r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Ось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цей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же [Лобода]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їздить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засипає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компліментами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робить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натяки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…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Очі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великі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по-телячому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ясні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віддані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.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Дуже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правда,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кирпатий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, на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голові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три волосинки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і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замість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брів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самий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пух, в </w:t>
      </w:r>
      <w:proofErr w:type="spellStart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>ідеях</w:t>
      </w:r>
      <w:proofErr w:type="spellEnd"/>
      <w:r w:rsidRPr="00173DAF">
        <w:rPr>
          <w:rFonts w:ascii="Constantia Bold" w:eastAsia="Times New Roman" w:hAnsi="Constantia Bold" w:cs="Times New Roman"/>
          <w:i/>
          <w:iCs/>
          <w:color w:val="000000"/>
          <w:sz w:val="21"/>
        </w:rPr>
        <w:t xml:space="preserve"> увесь, як у 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реп’яхах</w:t>
      </w:r>
      <w:proofErr w:type="spellEnd"/>
      <w:r w:rsidRPr="00173DAF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»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[1, с. 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97]).</w:t>
      </w:r>
      <w:proofErr w:type="gramEnd"/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ідсумовуючи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зазначимо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що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фітокомпонентом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утворюють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вагому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частину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засобів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художньої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виразності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Олеся Гончара та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впливають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на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сприйняття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читачем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його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творів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Кожна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складова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семантичної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структури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де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фітонім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є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суб’єк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том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чи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об’єктом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несе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в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собі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образне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смислове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навантаження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увиразнює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портретні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деталі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персонажів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індивідуалізує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їхні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характери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уточнює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опис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реалій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навколишньої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дійсності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служить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засобом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ідсилення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емоційності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Передаючи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життєвий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досвід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автора,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доповнюючи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його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мовну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картину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св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іту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фітопорівняння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викликають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певні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асоціації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акти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візуючи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увагу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образне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мислення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читача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зумовлюючи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його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відповідну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реакцію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на той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чи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інший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епізод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твору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У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подальшому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досл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ідження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буде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продовжено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аналізом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інших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елементів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тропеїчної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системи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художніх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творів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Олеся Гончара,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що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включають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фітокомпонент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proofErr w:type="gramStart"/>
      <w:r w:rsidRPr="00173DAF">
        <w:rPr>
          <w:rFonts w:ascii="Constantia Bold" w:eastAsia="Times New Roman" w:hAnsi="Constantia Bold" w:cs="Times New Roman"/>
          <w:b/>
          <w:bCs/>
          <w:color w:val="000000"/>
          <w:sz w:val="21"/>
        </w:rPr>
        <w:t>Б</w:t>
      </w:r>
      <w:proofErr w:type="gramEnd"/>
      <w:r w:rsidRPr="00173DAF">
        <w:rPr>
          <w:rFonts w:ascii="Constantia Bold" w:eastAsia="Times New Roman" w:hAnsi="Constantia Bold" w:cs="Times New Roman"/>
          <w:b/>
          <w:bCs/>
          <w:color w:val="000000"/>
          <w:sz w:val="21"/>
        </w:rPr>
        <w:t>ібліографічні</w:t>
      </w:r>
      <w:proofErr w:type="spellEnd"/>
      <w:r w:rsidRPr="00173DAF">
        <w:rPr>
          <w:rFonts w:ascii="Constantia Bold" w:eastAsia="Times New Roman" w:hAnsi="Constantia Bold" w:cs="Times New Roman"/>
          <w:b/>
          <w:bCs/>
          <w:color w:val="000000"/>
          <w:sz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b/>
          <w:bCs/>
          <w:color w:val="000000"/>
          <w:sz w:val="21"/>
        </w:rPr>
        <w:t>посилання</w:t>
      </w:r>
      <w:proofErr w:type="spellEnd"/>
    </w:p>
    <w:p w:rsidR="00173DAF" w:rsidRPr="00173DAF" w:rsidRDefault="00173DAF" w:rsidP="00173DAF">
      <w:pPr>
        <w:numPr>
          <w:ilvl w:val="0"/>
          <w:numId w:val="7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b/>
          <w:bCs/>
          <w:color w:val="000000"/>
          <w:sz w:val="21"/>
        </w:rPr>
        <w:t>Гончар О. Т.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Собор / О. Т. Гончар. – К.: Веселка, 1993. – 287 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numPr>
          <w:ilvl w:val="0"/>
          <w:numId w:val="7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b/>
          <w:bCs/>
          <w:color w:val="000000"/>
          <w:sz w:val="21"/>
        </w:rPr>
        <w:t>Гончар О. Т.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Твори: У 6 т. / О. Т. Гончар. – К.: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Дніпро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, 1978–1979.</w:t>
      </w:r>
    </w:p>
    <w:p w:rsidR="00173DAF" w:rsidRPr="00173DAF" w:rsidRDefault="00173DAF" w:rsidP="00173DAF">
      <w:pPr>
        <w:numPr>
          <w:ilvl w:val="0"/>
          <w:numId w:val="7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173DAF">
        <w:rPr>
          <w:rFonts w:ascii="Constantia Bold" w:eastAsia="Times New Roman" w:hAnsi="Constantia Bold" w:cs="Times New Roman"/>
          <w:b/>
          <w:bCs/>
          <w:color w:val="000000"/>
          <w:sz w:val="21"/>
        </w:rPr>
        <w:t>Гончар О. Т.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Твоя зоря / О. Т. Гончар. – К.: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Дніпро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, 1985. – 368 с.</w:t>
      </w:r>
    </w:p>
    <w:p w:rsidR="00173DAF" w:rsidRPr="00173DAF" w:rsidRDefault="00173DAF" w:rsidP="00173DAF">
      <w:pPr>
        <w:numPr>
          <w:ilvl w:val="0"/>
          <w:numId w:val="7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b/>
          <w:bCs/>
          <w:color w:val="000000"/>
          <w:sz w:val="21"/>
        </w:rPr>
        <w:t>Лавриненко</w:t>
      </w:r>
      <w:proofErr w:type="spellEnd"/>
      <w:r w:rsidRPr="00173DAF">
        <w:rPr>
          <w:rFonts w:ascii="Constantia Bold" w:eastAsia="Times New Roman" w:hAnsi="Constantia Bold" w:cs="Times New Roman"/>
          <w:b/>
          <w:bCs/>
          <w:color w:val="000000"/>
          <w:sz w:val="21"/>
        </w:rPr>
        <w:t xml:space="preserve"> С.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[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Електронний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ресурс]. – Режим доступу: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www.mova.info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/Page3.aspx?l1=155</w:t>
      </w:r>
    </w:p>
    <w:p w:rsidR="00173DAF" w:rsidRPr="00173DAF" w:rsidRDefault="00173DAF" w:rsidP="00173DAF">
      <w:pPr>
        <w:numPr>
          <w:ilvl w:val="0"/>
          <w:numId w:val="7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b/>
          <w:bCs/>
          <w:color w:val="000000"/>
          <w:sz w:val="21"/>
        </w:rPr>
        <w:t>Мацько</w:t>
      </w:r>
      <w:proofErr w:type="spellEnd"/>
      <w:r w:rsidRPr="00173DAF">
        <w:rPr>
          <w:rFonts w:ascii="Constantia Bold" w:eastAsia="Times New Roman" w:hAnsi="Constantia Bold" w:cs="Times New Roman"/>
          <w:b/>
          <w:bCs/>
          <w:color w:val="000000"/>
          <w:sz w:val="21"/>
        </w:rPr>
        <w:t xml:space="preserve"> Л. І.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proofErr w:type="spellStart"/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Стил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істика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української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мови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/ Л. І.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Мацько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, О. М. Сидоренко, О. М.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Мацько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. – К.: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Вища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школа, 2005. – 462 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numPr>
          <w:ilvl w:val="0"/>
          <w:numId w:val="7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gramStart"/>
      <w:r w:rsidRPr="00173DAF">
        <w:rPr>
          <w:rFonts w:ascii="Constantia Bold" w:eastAsia="Times New Roman" w:hAnsi="Constantia Bold" w:cs="Times New Roman"/>
          <w:b/>
          <w:bCs/>
          <w:color w:val="000000"/>
          <w:sz w:val="21"/>
        </w:rPr>
        <w:t>Словник</w:t>
      </w:r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фразеологізмів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української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мови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[уклад: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В. М.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Біло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но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женко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та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ін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.].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– К.: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Наукова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думка, 2003. – 1104 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173DAF" w:rsidRPr="00173DAF" w:rsidRDefault="00173DAF" w:rsidP="00173DAF">
      <w:pPr>
        <w:numPr>
          <w:ilvl w:val="0"/>
          <w:numId w:val="7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proofErr w:type="spellStart"/>
      <w:r w:rsidRPr="00173DAF">
        <w:rPr>
          <w:rFonts w:ascii="Constantia Bold" w:eastAsia="Times New Roman" w:hAnsi="Constantia Bold" w:cs="Times New Roman"/>
          <w:b/>
          <w:bCs/>
          <w:color w:val="000000"/>
          <w:sz w:val="21"/>
        </w:rPr>
        <w:t>Українська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</w:rPr>
        <w:t> 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мова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Енциклопедія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/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Редкол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.: В. М.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Русанів</w:t>
      </w:r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ський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, О. О. Тараненко (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співголови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), М. П.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Зяблюк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[та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ін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.]. ? К.: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Укр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. </w:t>
      </w:r>
      <w:proofErr w:type="spell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енцикл</w:t>
      </w:r>
      <w:proofErr w:type="spell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>., 2004.</w:t>
      </w:r>
      <w:proofErr w:type="gramStart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?</w:t>
      </w:r>
      <w:proofErr w:type="gramEnd"/>
      <w:r w:rsidRPr="00173DAF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 824 с.</w:t>
      </w:r>
    </w:p>
    <w:p w:rsidR="00D02BC1" w:rsidRDefault="00D02BC1"/>
    <w:sectPr w:rsidR="00D0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A7A"/>
    <w:multiLevelType w:val="multilevel"/>
    <w:tmpl w:val="C88C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241EB"/>
    <w:multiLevelType w:val="multilevel"/>
    <w:tmpl w:val="0F825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61172"/>
    <w:multiLevelType w:val="multilevel"/>
    <w:tmpl w:val="83A8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B6EC5"/>
    <w:multiLevelType w:val="multilevel"/>
    <w:tmpl w:val="BB66A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F40C0"/>
    <w:multiLevelType w:val="multilevel"/>
    <w:tmpl w:val="8D98A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42A64"/>
    <w:multiLevelType w:val="multilevel"/>
    <w:tmpl w:val="0CFEF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46BB0"/>
    <w:multiLevelType w:val="multilevel"/>
    <w:tmpl w:val="03CC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DAF"/>
    <w:rsid w:val="00173DAF"/>
    <w:rsid w:val="00D0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D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73D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73DAF"/>
    <w:rPr>
      <w:i/>
      <w:iCs/>
    </w:rPr>
  </w:style>
  <w:style w:type="character" w:styleId="a6">
    <w:name w:val="Strong"/>
    <w:basedOn w:val="a0"/>
    <w:uiPriority w:val="22"/>
    <w:qFormat/>
    <w:rsid w:val="00173DAF"/>
    <w:rPr>
      <w:b/>
      <w:bCs/>
    </w:rPr>
  </w:style>
  <w:style w:type="character" w:customStyle="1" w:styleId="apple-converted-space">
    <w:name w:val="apple-converted-space"/>
    <w:basedOn w:val="a0"/>
    <w:rsid w:val="00173DAF"/>
  </w:style>
  <w:style w:type="paragraph" w:styleId="a7">
    <w:name w:val="Balloon Text"/>
    <w:basedOn w:val="a"/>
    <w:link w:val="a8"/>
    <w:uiPriority w:val="99"/>
    <w:semiHidden/>
    <w:unhideWhenUsed/>
    <w:rsid w:val="0017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ukrsence.com.ua/wp-content/uploads/2012/11/kondratenko2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ukrsence.com.ua/wp-content/uploads/2012/11/kondratenko1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ukrsence.com.ua/wp-content/uploads/2012/11/kondratenko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1883</Words>
  <Characters>10737</Characters>
  <Application>Microsoft Office Word</Application>
  <DocSecurity>0</DocSecurity>
  <Lines>89</Lines>
  <Paragraphs>25</Paragraphs>
  <ScaleCrop>false</ScaleCrop>
  <Company>Microsoft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2014-12-23T21:50:00Z</dcterms:created>
  <dcterms:modified xsi:type="dcterms:W3CDTF">2014-12-23T21:51:00Z</dcterms:modified>
</cp:coreProperties>
</file>